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A086A" w14:textId="77777777" w:rsidR="00E05340" w:rsidRDefault="00E05340">
      <w:pPr>
        <w:rPr>
          <w:b/>
          <w:sz w:val="28"/>
        </w:rPr>
      </w:pPr>
    </w:p>
    <w:p w14:paraId="5E61AFF6" w14:textId="1F665CD5" w:rsidR="00E05340" w:rsidRPr="00472C93" w:rsidRDefault="00D05CE0">
      <w:pPr>
        <w:jc w:val="center"/>
        <w:rPr>
          <w:rFonts w:ascii="Times New Roman" w:hAnsi="Times New Roman"/>
          <w:b/>
          <w:sz w:val="28"/>
        </w:rPr>
      </w:pPr>
      <w:r w:rsidRPr="00472C93">
        <w:rPr>
          <w:rFonts w:ascii="Times New Roman" w:hAnsi="Times New Roman"/>
          <w:b/>
          <w:sz w:val="28"/>
        </w:rPr>
        <w:t>Denton Independent School District</w:t>
      </w:r>
    </w:p>
    <w:p w14:paraId="35041D70" w14:textId="47A14A9D" w:rsidR="00D05CE0" w:rsidRPr="00472C93" w:rsidRDefault="00D05CE0">
      <w:pPr>
        <w:jc w:val="center"/>
        <w:rPr>
          <w:rFonts w:ascii="Times New Roman" w:hAnsi="Times New Roman"/>
          <w:b/>
          <w:szCs w:val="24"/>
        </w:rPr>
      </w:pPr>
      <w:r w:rsidRPr="00472C93">
        <w:rPr>
          <w:rFonts w:ascii="Times New Roman" w:hAnsi="Times New Roman"/>
          <w:b/>
          <w:szCs w:val="24"/>
        </w:rPr>
        <w:t>Network Infrastructure Additions &amp; Refresh</w:t>
      </w:r>
    </w:p>
    <w:p w14:paraId="64A847F5" w14:textId="43A4D1CF" w:rsidR="00E05340" w:rsidRPr="00472C93" w:rsidRDefault="00BE3280">
      <w:pPr>
        <w:jc w:val="center"/>
        <w:rPr>
          <w:rFonts w:ascii="Times New Roman" w:hAnsi="Times New Roman"/>
          <w:sz w:val="22"/>
          <w:szCs w:val="22"/>
        </w:rPr>
      </w:pPr>
      <w:r w:rsidRPr="00472C93">
        <w:rPr>
          <w:rFonts w:ascii="Times New Roman" w:hAnsi="Times New Roman"/>
          <w:sz w:val="22"/>
          <w:szCs w:val="22"/>
        </w:rPr>
        <w:t>February 25</w:t>
      </w:r>
      <w:r w:rsidR="00D05CE0" w:rsidRPr="00472C93">
        <w:rPr>
          <w:rFonts w:ascii="Times New Roman" w:hAnsi="Times New Roman"/>
          <w:sz w:val="22"/>
          <w:szCs w:val="22"/>
        </w:rPr>
        <w:t>, 2020</w:t>
      </w:r>
    </w:p>
    <w:p w14:paraId="26DD68CF" w14:textId="77777777" w:rsidR="00E05340" w:rsidRPr="00E04434" w:rsidRDefault="00E05340">
      <w:pPr>
        <w:rPr>
          <w:rFonts w:ascii="Times New Roman" w:hAnsi="Times New Roman"/>
          <w:sz w:val="18"/>
          <w:szCs w:val="18"/>
        </w:rPr>
      </w:pPr>
    </w:p>
    <w:p w14:paraId="0A2DB08E" w14:textId="250A4547" w:rsidR="00E05340" w:rsidRPr="00472C93" w:rsidRDefault="001E7F10">
      <w:pPr>
        <w:rPr>
          <w:rFonts w:ascii="Times New Roman" w:hAnsi="Times New Roman"/>
          <w:sz w:val="22"/>
          <w:szCs w:val="22"/>
        </w:rPr>
      </w:pPr>
      <w:r w:rsidRPr="00472C93">
        <w:rPr>
          <w:rFonts w:ascii="Times New Roman" w:hAnsi="Times New Roman"/>
          <w:b/>
          <w:sz w:val="22"/>
          <w:szCs w:val="22"/>
        </w:rPr>
        <w:t>SUMMARY:</w:t>
      </w:r>
    </w:p>
    <w:p w14:paraId="15DAF9E6" w14:textId="34B31D0C" w:rsidR="00E05340" w:rsidRPr="00472C93" w:rsidRDefault="001E7F10" w:rsidP="00472C93">
      <w:pPr>
        <w:ind w:left="720"/>
        <w:rPr>
          <w:rFonts w:ascii="Times New Roman" w:hAnsi="Times New Roman"/>
          <w:sz w:val="22"/>
          <w:szCs w:val="22"/>
        </w:rPr>
      </w:pPr>
      <w:r w:rsidRPr="00472C93">
        <w:rPr>
          <w:rFonts w:ascii="Times New Roman" w:hAnsi="Times New Roman"/>
          <w:sz w:val="22"/>
          <w:szCs w:val="22"/>
        </w:rPr>
        <w:t xml:space="preserve">This item requests </w:t>
      </w:r>
      <w:r w:rsidR="001E2E14" w:rsidRPr="00472C93">
        <w:rPr>
          <w:rFonts w:ascii="Times New Roman" w:hAnsi="Times New Roman"/>
          <w:sz w:val="22"/>
          <w:szCs w:val="22"/>
        </w:rPr>
        <w:t xml:space="preserve">approval </w:t>
      </w:r>
      <w:r w:rsidR="001E2E14">
        <w:rPr>
          <w:rFonts w:ascii="Times New Roman" w:hAnsi="Times New Roman"/>
          <w:sz w:val="22"/>
          <w:szCs w:val="22"/>
        </w:rPr>
        <w:t>of</w:t>
      </w:r>
      <w:r w:rsidR="00060D1E">
        <w:rPr>
          <w:rFonts w:ascii="Times New Roman" w:hAnsi="Times New Roman"/>
          <w:sz w:val="22"/>
          <w:szCs w:val="22"/>
        </w:rPr>
        <w:t xml:space="preserve"> RFP #2002-01 </w:t>
      </w:r>
      <w:r w:rsidR="001E2E14" w:rsidRPr="00472C93">
        <w:rPr>
          <w:rFonts w:ascii="Times New Roman" w:hAnsi="Times New Roman"/>
          <w:sz w:val="22"/>
          <w:szCs w:val="22"/>
        </w:rPr>
        <w:t>E-Rate</w:t>
      </w:r>
      <w:r w:rsidR="00FA5858">
        <w:rPr>
          <w:rFonts w:ascii="Times New Roman" w:hAnsi="Times New Roman"/>
          <w:sz w:val="22"/>
          <w:szCs w:val="22"/>
        </w:rPr>
        <w:t xml:space="preserve"> -</w:t>
      </w:r>
      <w:r w:rsidR="001E2E14" w:rsidRPr="00472C93">
        <w:rPr>
          <w:rFonts w:ascii="Times New Roman" w:hAnsi="Times New Roman"/>
          <w:sz w:val="22"/>
          <w:szCs w:val="22"/>
        </w:rPr>
        <w:t xml:space="preserve"> </w:t>
      </w:r>
      <w:r w:rsidR="001E2E14">
        <w:rPr>
          <w:rFonts w:ascii="Times New Roman" w:hAnsi="Times New Roman"/>
          <w:sz w:val="22"/>
          <w:szCs w:val="22"/>
        </w:rPr>
        <w:t>Network Infrastructure Additions &amp; Refresh</w:t>
      </w:r>
      <w:r w:rsidR="001E2E14">
        <w:rPr>
          <w:rFonts w:ascii="Times New Roman" w:hAnsi="Times New Roman"/>
          <w:sz w:val="22"/>
          <w:szCs w:val="22"/>
        </w:rPr>
        <w:t>. District purchase is contingent upon receipt of the E-Rate funding award.</w:t>
      </w:r>
      <w:r w:rsidR="001E2E14" w:rsidRPr="00472C93">
        <w:rPr>
          <w:rFonts w:ascii="Times New Roman" w:hAnsi="Times New Roman"/>
          <w:sz w:val="22"/>
          <w:szCs w:val="22"/>
        </w:rPr>
        <w:t xml:space="preserve"> </w:t>
      </w:r>
    </w:p>
    <w:p w14:paraId="0CB1BCE2" w14:textId="77777777" w:rsidR="00E05340" w:rsidRPr="00E04434" w:rsidRDefault="001E7F10">
      <w:pPr>
        <w:rPr>
          <w:rFonts w:ascii="Times New Roman" w:hAnsi="Times New Roman"/>
          <w:sz w:val="18"/>
          <w:szCs w:val="18"/>
        </w:rPr>
      </w:pPr>
      <w:r w:rsidRPr="00472C93">
        <w:rPr>
          <w:rFonts w:ascii="Times New Roman" w:hAnsi="Times New Roman"/>
          <w:sz w:val="22"/>
          <w:szCs w:val="22"/>
        </w:rPr>
        <w:tab/>
      </w:r>
    </w:p>
    <w:p w14:paraId="30B09DD9" w14:textId="77777777" w:rsidR="007A091F" w:rsidRPr="00472C93" w:rsidRDefault="007A091F">
      <w:pPr>
        <w:rPr>
          <w:rFonts w:ascii="Times New Roman" w:hAnsi="Times New Roman"/>
          <w:b/>
          <w:sz w:val="22"/>
          <w:szCs w:val="22"/>
        </w:rPr>
      </w:pPr>
      <w:r w:rsidRPr="00472C93">
        <w:rPr>
          <w:rFonts w:ascii="Times New Roman" w:hAnsi="Times New Roman"/>
          <w:b/>
          <w:sz w:val="22"/>
          <w:szCs w:val="22"/>
        </w:rPr>
        <w:t xml:space="preserve">BOARD GOAL: </w:t>
      </w:r>
    </w:p>
    <w:p w14:paraId="632D4D59" w14:textId="46F100DD" w:rsidR="007A091F" w:rsidRPr="00472C93" w:rsidRDefault="007A091F" w:rsidP="00472C93">
      <w:pPr>
        <w:ind w:left="720"/>
        <w:rPr>
          <w:rFonts w:ascii="Times New Roman" w:hAnsi="Times New Roman"/>
          <w:bCs/>
          <w:sz w:val="22"/>
          <w:szCs w:val="22"/>
        </w:rPr>
      </w:pPr>
      <w:r w:rsidRPr="00472C93">
        <w:rPr>
          <w:rFonts w:ascii="Times New Roman" w:hAnsi="Times New Roman"/>
          <w:bCs/>
          <w:sz w:val="22"/>
          <w:szCs w:val="22"/>
        </w:rPr>
        <w:t>Growth &amp; Management</w:t>
      </w:r>
      <w:r w:rsidR="003004B2" w:rsidRPr="00472C93">
        <w:rPr>
          <w:rFonts w:ascii="Times New Roman" w:hAnsi="Times New Roman"/>
          <w:bCs/>
          <w:sz w:val="22"/>
          <w:szCs w:val="22"/>
        </w:rPr>
        <w:t xml:space="preserve"> - </w:t>
      </w:r>
      <w:r w:rsidRPr="00472C93">
        <w:rPr>
          <w:rFonts w:ascii="Times New Roman" w:hAnsi="Times New Roman"/>
          <w:bCs/>
          <w:sz w:val="22"/>
          <w:szCs w:val="22"/>
        </w:rPr>
        <w:t>Demonstrate effective and efficient management of district resources</w:t>
      </w:r>
    </w:p>
    <w:p w14:paraId="0F81234E" w14:textId="77777777" w:rsidR="007A091F" w:rsidRPr="00E04434" w:rsidRDefault="007A091F">
      <w:pPr>
        <w:rPr>
          <w:rFonts w:ascii="Times New Roman" w:hAnsi="Times New Roman"/>
          <w:b/>
          <w:sz w:val="18"/>
          <w:szCs w:val="18"/>
        </w:rPr>
      </w:pPr>
    </w:p>
    <w:p w14:paraId="19A7D2CA" w14:textId="1CC36833" w:rsidR="00E05340" w:rsidRPr="00472C93" w:rsidRDefault="001E7F10">
      <w:pPr>
        <w:rPr>
          <w:rFonts w:ascii="Times New Roman" w:hAnsi="Times New Roman"/>
          <w:b/>
          <w:sz w:val="22"/>
          <w:szCs w:val="22"/>
        </w:rPr>
      </w:pPr>
      <w:r w:rsidRPr="00472C93">
        <w:rPr>
          <w:rFonts w:ascii="Times New Roman" w:hAnsi="Times New Roman"/>
          <w:b/>
          <w:sz w:val="22"/>
          <w:szCs w:val="22"/>
        </w:rPr>
        <w:t>PREVIOUS BOARD ACTION:</w:t>
      </w:r>
    </w:p>
    <w:p w14:paraId="607E7CDF" w14:textId="4DF730B5" w:rsidR="005A596A" w:rsidRPr="00472C93" w:rsidRDefault="005A596A" w:rsidP="005A596A">
      <w:pPr>
        <w:ind w:left="720"/>
        <w:rPr>
          <w:rFonts w:ascii="Times New Roman" w:hAnsi="Times New Roman"/>
          <w:bCs/>
          <w:sz w:val="22"/>
          <w:szCs w:val="22"/>
        </w:rPr>
      </w:pPr>
      <w:r w:rsidRPr="00472C93">
        <w:rPr>
          <w:rFonts w:ascii="Times New Roman" w:hAnsi="Times New Roman"/>
          <w:bCs/>
          <w:sz w:val="22"/>
          <w:szCs w:val="22"/>
        </w:rPr>
        <w:t>None</w:t>
      </w:r>
    </w:p>
    <w:p w14:paraId="170839D3" w14:textId="14915ED2" w:rsidR="00E05340" w:rsidRPr="00E04434" w:rsidRDefault="001E7F10">
      <w:pPr>
        <w:rPr>
          <w:rFonts w:ascii="Times New Roman" w:hAnsi="Times New Roman"/>
          <w:sz w:val="18"/>
          <w:szCs w:val="18"/>
        </w:rPr>
      </w:pPr>
      <w:r w:rsidRPr="00472C93">
        <w:rPr>
          <w:rFonts w:ascii="Times New Roman" w:hAnsi="Times New Roman"/>
          <w:b/>
          <w:sz w:val="22"/>
          <w:szCs w:val="22"/>
        </w:rPr>
        <w:tab/>
      </w:r>
      <w:r w:rsidR="00F510A1" w:rsidRPr="00472C93">
        <w:rPr>
          <w:rFonts w:ascii="Times New Roman" w:hAnsi="Times New Roman"/>
          <w:sz w:val="22"/>
          <w:szCs w:val="22"/>
        </w:rPr>
        <w:t xml:space="preserve"> </w:t>
      </w:r>
    </w:p>
    <w:p w14:paraId="319F124B" w14:textId="77777777" w:rsidR="00E05340" w:rsidRPr="00472C93" w:rsidRDefault="001E7F10">
      <w:pPr>
        <w:rPr>
          <w:rFonts w:ascii="Times New Roman" w:hAnsi="Times New Roman"/>
          <w:b/>
          <w:sz w:val="22"/>
          <w:szCs w:val="22"/>
        </w:rPr>
      </w:pPr>
      <w:r w:rsidRPr="00472C93">
        <w:rPr>
          <w:rFonts w:ascii="Times New Roman" w:hAnsi="Times New Roman"/>
          <w:b/>
          <w:sz w:val="22"/>
          <w:szCs w:val="22"/>
        </w:rPr>
        <w:t>BACKGROUND INFORMATION:</w:t>
      </w:r>
    </w:p>
    <w:p w14:paraId="1D93D307" w14:textId="2F59770C" w:rsidR="003F37D6" w:rsidRPr="00472C93" w:rsidRDefault="00F510A1" w:rsidP="00472C93">
      <w:pPr>
        <w:ind w:left="720"/>
        <w:rPr>
          <w:rFonts w:ascii="Times New Roman" w:hAnsi="Times New Roman"/>
          <w:b/>
          <w:sz w:val="22"/>
          <w:szCs w:val="22"/>
          <w:highlight w:val="yellow"/>
        </w:rPr>
      </w:pPr>
      <w:r w:rsidRPr="00472C93">
        <w:rPr>
          <w:rFonts w:ascii="Times New Roman" w:hAnsi="Times New Roman"/>
          <w:sz w:val="22"/>
          <w:szCs w:val="22"/>
        </w:rPr>
        <w:t xml:space="preserve">RFP# 2002-01 E-Rate </w:t>
      </w:r>
      <w:r w:rsidR="00FA5858">
        <w:rPr>
          <w:rFonts w:ascii="Times New Roman" w:hAnsi="Times New Roman"/>
          <w:sz w:val="22"/>
          <w:szCs w:val="22"/>
        </w:rPr>
        <w:t xml:space="preserve">- </w:t>
      </w:r>
      <w:r w:rsidR="00472C93">
        <w:rPr>
          <w:rFonts w:ascii="Times New Roman" w:hAnsi="Times New Roman"/>
          <w:sz w:val="22"/>
          <w:szCs w:val="22"/>
        </w:rPr>
        <w:t>Network Infrastructure Additions &amp; Refresh</w:t>
      </w:r>
      <w:r w:rsidRPr="00472C93">
        <w:rPr>
          <w:rFonts w:ascii="Times New Roman" w:hAnsi="Times New Roman"/>
          <w:sz w:val="22"/>
          <w:szCs w:val="22"/>
        </w:rPr>
        <w:t xml:space="preserve"> was issued on January 15, 2020, pending E-Rate funding for </w:t>
      </w:r>
      <w:r w:rsidR="00F16E29">
        <w:rPr>
          <w:rFonts w:ascii="Times New Roman" w:hAnsi="Times New Roman"/>
          <w:sz w:val="22"/>
          <w:szCs w:val="22"/>
        </w:rPr>
        <w:t>f</w:t>
      </w:r>
      <w:r w:rsidRPr="00472C93">
        <w:rPr>
          <w:rFonts w:ascii="Times New Roman" w:hAnsi="Times New Roman"/>
          <w:sz w:val="22"/>
          <w:szCs w:val="22"/>
        </w:rPr>
        <w:t xml:space="preserve">iscal </w:t>
      </w:r>
      <w:r w:rsidR="00F16E29">
        <w:rPr>
          <w:rFonts w:ascii="Times New Roman" w:hAnsi="Times New Roman"/>
          <w:sz w:val="22"/>
          <w:szCs w:val="22"/>
        </w:rPr>
        <w:t>y</w:t>
      </w:r>
      <w:r w:rsidRPr="00472C93">
        <w:rPr>
          <w:rFonts w:ascii="Times New Roman" w:hAnsi="Times New Roman"/>
          <w:sz w:val="22"/>
          <w:szCs w:val="22"/>
        </w:rPr>
        <w:t xml:space="preserve">ear 2020. </w:t>
      </w:r>
      <w:r w:rsidR="00F16E29">
        <w:rPr>
          <w:rFonts w:ascii="Times New Roman" w:hAnsi="Times New Roman"/>
          <w:sz w:val="22"/>
          <w:szCs w:val="22"/>
        </w:rPr>
        <w:t>Nine (9)</w:t>
      </w:r>
      <w:r w:rsidRPr="00472C93">
        <w:rPr>
          <w:rFonts w:ascii="Times New Roman" w:hAnsi="Times New Roman"/>
          <w:sz w:val="22"/>
          <w:szCs w:val="22"/>
        </w:rPr>
        <w:t xml:space="preserve"> </w:t>
      </w:r>
      <w:r w:rsidR="00F16E29">
        <w:rPr>
          <w:rFonts w:ascii="Times New Roman" w:hAnsi="Times New Roman"/>
          <w:sz w:val="22"/>
          <w:szCs w:val="22"/>
        </w:rPr>
        <w:t xml:space="preserve">total </w:t>
      </w:r>
      <w:r w:rsidRPr="00472C93">
        <w:rPr>
          <w:rFonts w:ascii="Times New Roman" w:hAnsi="Times New Roman"/>
          <w:sz w:val="22"/>
          <w:szCs w:val="22"/>
        </w:rPr>
        <w:t>response</w:t>
      </w:r>
      <w:r w:rsidR="00AB7C28" w:rsidRPr="00472C93">
        <w:rPr>
          <w:rFonts w:ascii="Times New Roman" w:hAnsi="Times New Roman"/>
          <w:sz w:val="22"/>
          <w:szCs w:val="22"/>
        </w:rPr>
        <w:t>s</w:t>
      </w:r>
      <w:r w:rsidRPr="00472C93">
        <w:rPr>
          <w:rFonts w:ascii="Times New Roman" w:hAnsi="Times New Roman"/>
          <w:sz w:val="22"/>
          <w:szCs w:val="22"/>
        </w:rPr>
        <w:t xml:space="preserve"> w</w:t>
      </w:r>
      <w:r w:rsidR="00AB7C28" w:rsidRPr="00472C93">
        <w:rPr>
          <w:rFonts w:ascii="Times New Roman" w:hAnsi="Times New Roman"/>
          <w:sz w:val="22"/>
          <w:szCs w:val="22"/>
        </w:rPr>
        <w:t>ere</w:t>
      </w:r>
      <w:r w:rsidRPr="00472C93">
        <w:rPr>
          <w:rFonts w:ascii="Times New Roman" w:hAnsi="Times New Roman"/>
          <w:sz w:val="22"/>
          <w:szCs w:val="22"/>
        </w:rPr>
        <w:t xml:space="preserve"> received by</w:t>
      </w:r>
      <w:r w:rsidR="002D151E" w:rsidRPr="00472C93">
        <w:rPr>
          <w:rFonts w:ascii="Times New Roman" w:hAnsi="Times New Roman"/>
          <w:sz w:val="22"/>
          <w:szCs w:val="22"/>
        </w:rPr>
        <w:t xml:space="preserve"> </w:t>
      </w:r>
      <w:r w:rsidR="003F37D6" w:rsidRPr="00472C93">
        <w:rPr>
          <w:rFonts w:ascii="Times New Roman" w:hAnsi="Times New Roman"/>
          <w:sz w:val="22"/>
          <w:szCs w:val="22"/>
        </w:rPr>
        <w:t xml:space="preserve">DISYS Solutions, Inc., Layer 3 Communications, </w:t>
      </w:r>
      <w:r w:rsidR="00FA5858">
        <w:rPr>
          <w:rFonts w:ascii="Times New Roman" w:hAnsi="Times New Roman"/>
          <w:sz w:val="22"/>
          <w:szCs w:val="22"/>
        </w:rPr>
        <w:t>LLC</w:t>
      </w:r>
      <w:r w:rsidR="003F37D6" w:rsidRPr="00472C93">
        <w:rPr>
          <w:rFonts w:ascii="Times New Roman" w:hAnsi="Times New Roman"/>
          <w:sz w:val="22"/>
          <w:szCs w:val="22"/>
        </w:rPr>
        <w:t xml:space="preserve">, Netsync Network Solutions, NextSteps Innovations, Red River Technology LLC, and Technology </w:t>
      </w:r>
      <w:r w:rsidR="00472C93" w:rsidRPr="00472C93">
        <w:rPr>
          <w:rFonts w:ascii="Times New Roman" w:hAnsi="Times New Roman"/>
          <w:sz w:val="22"/>
          <w:szCs w:val="22"/>
        </w:rPr>
        <w:t>for</w:t>
      </w:r>
      <w:r w:rsidR="003F37D6" w:rsidRPr="00472C93">
        <w:rPr>
          <w:rFonts w:ascii="Times New Roman" w:hAnsi="Times New Roman"/>
          <w:sz w:val="22"/>
          <w:szCs w:val="22"/>
        </w:rPr>
        <w:t xml:space="preserve"> Education (TFE)</w:t>
      </w:r>
      <w:r w:rsidR="00F16E29">
        <w:rPr>
          <w:rFonts w:ascii="Times New Roman" w:hAnsi="Times New Roman"/>
          <w:sz w:val="22"/>
          <w:szCs w:val="22"/>
        </w:rPr>
        <w:t xml:space="preserve"> with Layer 3 Communications, Netsync Network Solutions, and Red River Technology LLC submitting alternative proposals.  </w:t>
      </w:r>
    </w:p>
    <w:p w14:paraId="22DAE4FC" w14:textId="4B136CB7" w:rsidR="003F37D6" w:rsidRPr="00E04434" w:rsidRDefault="003F37D6" w:rsidP="003F37D6">
      <w:pPr>
        <w:ind w:left="720"/>
        <w:rPr>
          <w:rFonts w:ascii="Times New Roman" w:hAnsi="Times New Roman"/>
          <w:sz w:val="18"/>
          <w:szCs w:val="18"/>
        </w:rPr>
      </w:pPr>
    </w:p>
    <w:p w14:paraId="5D5E617B" w14:textId="59B0878C" w:rsidR="00E05340" w:rsidRPr="00472C93" w:rsidRDefault="001E7F10">
      <w:pPr>
        <w:rPr>
          <w:rFonts w:ascii="Times New Roman" w:hAnsi="Times New Roman"/>
          <w:b/>
          <w:sz w:val="22"/>
          <w:szCs w:val="22"/>
        </w:rPr>
      </w:pPr>
      <w:r w:rsidRPr="00472C93">
        <w:rPr>
          <w:rFonts w:ascii="Times New Roman" w:hAnsi="Times New Roman"/>
          <w:b/>
          <w:sz w:val="22"/>
          <w:szCs w:val="22"/>
        </w:rPr>
        <w:t>SIGNIFICANT ISSUES:</w:t>
      </w:r>
    </w:p>
    <w:p w14:paraId="3B9E248F" w14:textId="33BF278D" w:rsidR="00F510A1" w:rsidRPr="00472C93" w:rsidRDefault="007A091F" w:rsidP="00472C93">
      <w:pPr>
        <w:ind w:left="720"/>
        <w:rPr>
          <w:rFonts w:ascii="Times New Roman" w:hAnsi="Times New Roman"/>
          <w:sz w:val="22"/>
          <w:szCs w:val="22"/>
        </w:rPr>
      </w:pPr>
      <w:r w:rsidRPr="00472C93">
        <w:rPr>
          <w:rFonts w:ascii="Times New Roman" w:hAnsi="Times New Roman"/>
          <w:sz w:val="22"/>
          <w:szCs w:val="22"/>
        </w:rPr>
        <w:t xml:space="preserve">Passage of this purchase will provide upgraded wireless access points for the available campuses (approximately </w:t>
      </w:r>
      <w:r w:rsidR="00236F71">
        <w:rPr>
          <w:rFonts w:ascii="Times New Roman" w:hAnsi="Times New Roman"/>
          <w:sz w:val="22"/>
          <w:szCs w:val="22"/>
        </w:rPr>
        <w:t>half</w:t>
      </w:r>
      <w:r w:rsidRPr="00472C93">
        <w:rPr>
          <w:rFonts w:ascii="Times New Roman" w:hAnsi="Times New Roman"/>
          <w:sz w:val="22"/>
          <w:szCs w:val="22"/>
        </w:rPr>
        <w:t xml:space="preserve"> of the campuses).  The remaining campuses will receive upgraded equipment through the 2018 bond program.  The Wireless Upgrade project is funded in the </w:t>
      </w:r>
      <w:r w:rsidR="00236F71">
        <w:rPr>
          <w:rFonts w:ascii="Times New Roman" w:hAnsi="Times New Roman"/>
          <w:sz w:val="22"/>
          <w:szCs w:val="22"/>
        </w:rPr>
        <w:t>second</w:t>
      </w:r>
      <w:r w:rsidRPr="00472C93">
        <w:rPr>
          <w:rFonts w:ascii="Times New Roman" w:hAnsi="Times New Roman"/>
          <w:sz w:val="22"/>
          <w:szCs w:val="22"/>
        </w:rPr>
        <w:t xml:space="preserve"> bond sale scheduled for </w:t>
      </w:r>
      <w:r w:rsidR="00236F71">
        <w:rPr>
          <w:rFonts w:ascii="Times New Roman" w:hAnsi="Times New Roman"/>
          <w:sz w:val="22"/>
          <w:szCs w:val="22"/>
        </w:rPr>
        <w:t>2020</w:t>
      </w:r>
      <w:r w:rsidRPr="00472C93">
        <w:rPr>
          <w:rFonts w:ascii="Times New Roman" w:hAnsi="Times New Roman"/>
          <w:sz w:val="22"/>
          <w:szCs w:val="22"/>
        </w:rPr>
        <w:t>.</w:t>
      </w:r>
    </w:p>
    <w:p w14:paraId="79F559E5" w14:textId="77777777" w:rsidR="00F510A1" w:rsidRPr="00E04434" w:rsidRDefault="00F510A1">
      <w:pPr>
        <w:rPr>
          <w:rFonts w:ascii="Times New Roman" w:hAnsi="Times New Roman"/>
          <w:b/>
          <w:sz w:val="18"/>
          <w:szCs w:val="18"/>
        </w:rPr>
      </w:pPr>
    </w:p>
    <w:p w14:paraId="78A297CB" w14:textId="77777777" w:rsidR="00E05340" w:rsidRPr="00472C93" w:rsidRDefault="001E7F10">
      <w:pPr>
        <w:rPr>
          <w:rFonts w:ascii="Times New Roman" w:hAnsi="Times New Roman"/>
          <w:b/>
          <w:sz w:val="22"/>
          <w:szCs w:val="22"/>
        </w:rPr>
      </w:pPr>
      <w:r w:rsidRPr="00472C93">
        <w:rPr>
          <w:rFonts w:ascii="Times New Roman" w:hAnsi="Times New Roman"/>
          <w:b/>
          <w:sz w:val="22"/>
          <w:szCs w:val="22"/>
        </w:rPr>
        <w:t>FISCAL IMPLICATIONS:</w:t>
      </w:r>
    </w:p>
    <w:p w14:paraId="4C4E6A87" w14:textId="19A5AF93" w:rsidR="00060D1E" w:rsidRDefault="00060D1E" w:rsidP="00472C93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Onetime cost of approximately $1,701,502.30 </w:t>
      </w:r>
      <w:r w:rsidRPr="00DB07F7">
        <w:rPr>
          <w:sz w:val="22"/>
          <w:szCs w:val="22"/>
        </w:rPr>
        <w:t xml:space="preserve">to be borne </w:t>
      </w:r>
      <w:r>
        <w:rPr>
          <w:sz w:val="22"/>
          <w:szCs w:val="22"/>
        </w:rPr>
        <w:t>through the 2018 Bond Authorization. Remaining costs (approximate) will be borne by the FCC E-Rate Program. This purchase is contingent upon receiving the E-Rate funding award.</w:t>
      </w:r>
    </w:p>
    <w:p w14:paraId="40D6469B" w14:textId="77777777" w:rsidR="00060D1E" w:rsidRPr="00E04434" w:rsidRDefault="00060D1E" w:rsidP="00472C93">
      <w:pPr>
        <w:ind w:left="720"/>
        <w:rPr>
          <w:rFonts w:ascii="Times New Roman" w:hAnsi="Times New Roman"/>
          <w:sz w:val="18"/>
          <w:szCs w:val="18"/>
        </w:rPr>
      </w:pPr>
    </w:p>
    <w:p w14:paraId="18A72402" w14:textId="77777777" w:rsidR="00E05340" w:rsidRPr="00472C93" w:rsidRDefault="001E7F10">
      <w:pPr>
        <w:rPr>
          <w:rFonts w:ascii="Times New Roman" w:hAnsi="Times New Roman"/>
          <w:b/>
          <w:sz w:val="22"/>
          <w:szCs w:val="22"/>
        </w:rPr>
      </w:pPr>
      <w:r w:rsidRPr="00472C93">
        <w:rPr>
          <w:rFonts w:ascii="Times New Roman" w:hAnsi="Times New Roman"/>
          <w:b/>
          <w:sz w:val="22"/>
          <w:szCs w:val="22"/>
        </w:rPr>
        <w:t>BENEFIT OF ACTION:</w:t>
      </w:r>
    </w:p>
    <w:p w14:paraId="7A12BB42" w14:textId="7F04C89D" w:rsidR="00E05340" w:rsidRPr="00472C93" w:rsidRDefault="007A091F" w:rsidP="00472C93">
      <w:pPr>
        <w:ind w:left="720"/>
        <w:rPr>
          <w:rFonts w:ascii="Times New Roman" w:hAnsi="Times New Roman"/>
          <w:sz w:val="22"/>
          <w:szCs w:val="22"/>
        </w:rPr>
      </w:pPr>
      <w:r w:rsidRPr="00472C93">
        <w:rPr>
          <w:rFonts w:ascii="Times New Roman" w:hAnsi="Times New Roman"/>
          <w:sz w:val="22"/>
          <w:szCs w:val="22"/>
        </w:rPr>
        <w:t>Approval of this purchase will allow the district to maximize our available E-Rate funding provided through this Federal program. For E-Rate eligible solutions, the federally managed E-Rate program pays</w:t>
      </w:r>
      <w:r w:rsidR="00701688">
        <w:rPr>
          <w:rFonts w:ascii="Times New Roman" w:hAnsi="Times New Roman"/>
          <w:sz w:val="22"/>
          <w:szCs w:val="22"/>
        </w:rPr>
        <w:t xml:space="preserve"> approximately</w:t>
      </w:r>
      <w:bookmarkStart w:id="0" w:name="_GoBack"/>
      <w:bookmarkEnd w:id="0"/>
      <w:r w:rsidRPr="00472C93">
        <w:rPr>
          <w:rFonts w:ascii="Times New Roman" w:hAnsi="Times New Roman"/>
          <w:sz w:val="22"/>
          <w:szCs w:val="22"/>
        </w:rPr>
        <w:t xml:space="preserve"> 60</w:t>
      </w:r>
      <w:r w:rsidR="00310059">
        <w:rPr>
          <w:rFonts w:ascii="Times New Roman" w:hAnsi="Times New Roman"/>
          <w:sz w:val="22"/>
          <w:szCs w:val="22"/>
        </w:rPr>
        <w:t xml:space="preserve"> percent</w:t>
      </w:r>
      <w:r w:rsidRPr="00472C93">
        <w:rPr>
          <w:rFonts w:ascii="Times New Roman" w:hAnsi="Times New Roman"/>
          <w:sz w:val="22"/>
          <w:szCs w:val="22"/>
        </w:rPr>
        <w:t xml:space="preserve"> of the project cost.</w:t>
      </w:r>
    </w:p>
    <w:p w14:paraId="3BA6C338" w14:textId="77777777" w:rsidR="00E05340" w:rsidRPr="00E04434" w:rsidRDefault="00E05340" w:rsidP="007A091F">
      <w:pPr>
        <w:ind w:left="720"/>
        <w:rPr>
          <w:rFonts w:ascii="Times New Roman" w:hAnsi="Times New Roman"/>
          <w:sz w:val="18"/>
          <w:szCs w:val="18"/>
        </w:rPr>
      </w:pPr>
    </w:p>
    <w:p w14:paraId="2AC93C22" w14:textId="77777777" w:rsidR="00C26453" w:rsidRPr="00472C93" w:rsidRDefault="001E7F10" w:rsidP="00C26453">
      <w:pPr>
        <w:rPr>
          <w:rFonts w:ascii="Times New Roman" w:hAnsi="Times New Roman"/>
          <w:b/>
          <w:sz w:val="22"/>
          <w:szCs w:val="22"/>
        </w:rPr>
      </w:pPr>
      <w:r w:rsidRPr="00472C93">
        <w:rPr>
          <w:rFonts w:ascii="Times New Roman" w:hAnsi="Times New Roman"/>
          <w:b/>
          <w:sz w:val="22"/>
          <w:szCs w:val="22"/>
        </w:rPr>
        <w:lastRenderedPageBreak/>
        <w:t xml:space="preserve">SUPERINTENDENT’S RECOMMENDATION: </w:t>
      </w:r>
    </w:p>
    <w:p w14:paraId="305A7C6A" w14:textId="7F08B92D" w:rsidR="001E2E14" w:rsidRPr="00147BD5" w:rsidRDefault="001E2E14" w:rsidP="001E2E14">
      <w:pPr>
        <w:pStyle w:val="BodyText"/>
        <w:tabs>
          <w:tab w:val="left" w:pos="1166"/>
        </w:tabs>
        <w:spacing w:line="227" w:lineRule="exact"/>
        <w:ind w:left="705" w:firstLine="0"/>
        <w:rPr>
          <w:rFonts w:cs="Times New Roman"/>
          <w:sz w:val="22"/>
          <w:szCs w:val="22"/>
        </w:rPr>
      </w:pPr>
      <w:r w:rsidRPr="00147BD5">
        <w:rPr>
          <w:rFonts w:cs="Times New Roman"/>
          <w:spacing w:val="-1"/>
          <w:sz w:val="22"/>
          <w:szCs w:val="22"/>
        </w:rPr>
        <w:t>It is recommended the</w:t>
      </w:r>
      <w:r w:rsidRPr="00147BD5">
        <w:rPr>
          <w:rFonts w:cs="Times New Roman"/>
          <w:spacing w:val="-3"/>
          <w:sz w:val="22"/>
          <w:szCs w:val="22"/>
        </w:rPr>
        <w:t xml:space="preserve"> </w:t>
      </w:r>
      <w:r w:rsidRPr="00147BD5">
        <w:rPr>
          <w:rFonts w:cs="Times New Roman"/>
          <w:spacing w:val="-1"/>
          <w:sz w:val="22"/>
          <w:szCs w:val="22"/>
        </w:rPr>
        <w:t>Board</w:t>
      </w:r>
      <w:r w:rsidRPr="00147BD5">
        <w:rPr>
          <w:rFonts w:cs="Times New Roman"/>
          <w:spacing w:val="-5"/>
          <w:sz w:val="22"/>
          <w:szCs w:val="22"/>
        </w:rPr>
        <w:t xml:space="preserve"> </w:t>
      </w:r>
      <w:r w:rsidRPr="00147BD5">
        <w:rPr>
          <w:rFonts w:cs="Times New Roman"/>
          <w:spacing w:val="-1"/>
          <w:sz w:val="22"/>
          <w:szCs w:val="22"/>
        </w:rPr>
        <w:t>approve</w:t>
      </w:r>
      <w:r w:rsidRPr="00147BD5">
        <w:rPr>
          <w:rFonts w:cs="Times New Roman"/>
          <w:spacing w:val="-4"/>
          <w:sz w:val="22"/>
          <w:szCs w:val="22"/>
        </w:rPr>
        <w:t xml:space="preserve"> </w:t>
      </w:r>
      <w:r>
        <w:rPr>
          <w:rFonts w:cs="Times New Roman"/>
          <w:spacing w:val="-4"/>
          <w:sz w:val="22"/>
          <w:szCs w:val="22"/>
        </w:rPr>
        <w:t>the recommendat</w:t>
      </w:r>
      <w:r w:rsidR="00E04434">
        <w:rPr>
          <w:rFonts w:cs="Times New Roman"/>
          <w:spacing w:val="-4"/>
          <w:sz w:val="22"/>
          <w:szCs w:val="22"/>
        </w:rPr>
        <w:t xml:space="preserve">ion for award to Netsync Network Solutions for </w:t>
      </w:r>
      <w:r w:rsidRPr="00147BD5">
        <w:rPr>
          <w:rFonts w:cs="Times New Roman"/>
          <w:spacing w:val="-1"/>
          <w:sz w:val="22"/>
          <w:szCs w:val="22"/>
        </w:rPr>
        <w:t>th</w:t>
      </w:r>
      <w:r w:rsidR="00E04434">
        <w:rPr>
          <w:rFonts w:cs="Times New Roman"/>
          <w:spacing w:val="-1"/>
          <w:sz w:val="22"/>
          <w:szCs w:val="22"/>
        </w:rPr>
        <w:t xml:space="preserve">e </w:t>
      </w:r>
      <w:r w:rsidRPr="00147BD5">
        <w:rPr>
          <w:rFonts w:cs="Times New Roman"/>
          <w:sz w:val="22"/>
          <w:szCs w:val="22"/>
        </w:rPr>
        <w:t>purchase</w:t>
      </w:r>
      <w:r w:rsidRPr="00147BD5">
        <w:rPr>
          <w:rFonts w:cs="Times New Roman"/>
          <w:spacing w:val="-5"/>
          <w:sz w:val="22"/>
          <w:szCs w:val="22"/>
        </w:rPr>
        <w:t xml:space="preserve"> </w:t>
      </w:r>
      <w:r w:rsidRPr="00147BD5">
        <w:rPr>
          <w:rFonts w:cs="Times New Roman"/>
          <w:spacing w:val="-2"/>
          <w:sz w:val="22"/>
          <w:szCs w:val="22"/>
        </w:rPr>
        <w:t>of</w:t>
      </w:r>
      <w:r w:rsidRPr="00147BD5">
        <w:rPr>
          <w:rFonts w:cs="Times New Roman"/>
          <w:spacing w:val="-4"/>
          <w:sz w:val="22"/>
          <w:szCs w:val="22"/>
        </w:rPr>
        <w:t xml:space="preserve"> </w:t>
      </w:r>
      <w:r>
        <w:rPr>
          <w:rFonts w:cs="Times New Roman"/>
          <w:spacing w:val="-1"/>
          <w:sz w:val="22"/>
          <w:szCs w:val="22"/>
        </w:rPr>
        <w:t>network infrastructure additions and refresh</w:t>
      </w:r>
      <w:r>
        <w:rPr>
          <w:rFonts w:cs="Times New Roman"/>
          <w:spacing w:val="-1"/>
          <w:sz w:val="22"/>
          <w:szCs w:val="22"/>
        </w:rPr>
        <w:t xml:space="preserve"> at a cost to the District of </w:t>
      </w:r>
      <w:r w:rsidRPr="00611006">
        <w:rPr>
          <w:rFonts w:cs="Times New Roman"/>
          <w:spacing w:val="-1"/>
          <w:sz w:val="22"/>
          <w:szCs w:val="22"/>
        </w:rPr>
        <w:t xml:space="preserve">approximately </w:t>
      </w:r>
      <w:r>
        <w:rPr>
          <w:sz w:val="22"/>
          <w:szCs w:val="22"/>
        </w:rPr>
        <w:t>$1,701,502.30</w:t>
      </w:r>
      <w:r>
        <w:rPr>
          <w:rFonts w:cs="Times New Roman"/>
          <w:spacing w:val="-1"/>
          <w:sz w:val="22"/>
          <w:szCs w:val="22"/>
        </w:rPr>
        <w:t xml:space="preserve"> to proceed upon receipt of the E-Rate funding award pending available funds.</w:t>
      </w:r>
    </w:p>
    <w:p w14:paraId="44D81AAE" w14:textId="77777777" w:rsidR="00472C93" w:rsidRPr="00E04434" w:rsidRDefault="00472C93" w:rsidP="00BE3280">
      <w:pPr>
        <w:ind w:left="720"/>
        <w:rPr>
          <w:rFonts w:ascii="Times New Roman" w:hAnsi="Times New Roman"/>
          <w:b/>
          <w:sz w:val="18"/>
          <w:szCs w:val="18"/>
        </w:rPr>
      </w:pPr>
    </w:p>
    <w:p w14:paraId="05BEBD4B" w14:textId="77777777" w:rsidR="00E05340" w:rsidRPr="00472C93" w:rsidRDefault="001E7F10">
      <w:pPr>
        <w:rPr>
          <w:rFonts w:ascii="Times New Roman" w:hAnsi="Times New Roman"/>
          <w:b/>
          <w:sz w:val="22"/>
          <w:szCs w:val="22"/>
        </w:rPr>
      </w:pPr>
      <w:r w:rsidRPr="00472C93">
        <w:rPr>
          <w:rFonts w:ascii="Times New Roman" w:hAnsi="Times New Roman"/>
          <w:b/>
          <w:sz w:val="22"/>
          <w:szCs w:val="22"/>
        </w:rPr>
        <w:t>STAFF PERSONS RESPONSIBLE:</w:t>
      </w:r>
    </w:p>
    <w:p w14:paraId="01709C93" w14:textId="7E4B4A24" w:rsidR="00E05340" w:rsidRPr="00472C93" w:rsidRDefault="001E7F10">
      <w:pPr>
        <w:rPr>
          <w:rFonts w:ascii="Times New Roman" w:hAnsi="Times New Roman"/>
          <w:sz w:val="22"/>
          <w:szCs w:val="22"/>
        </w:rPr>
      </w:pPr>
      <w:r w:rsidRPr="00472C93">
        <w:rPr>
          <w:rFonts w:ascii="Times New Roman" w:hAnsi="Times New Roman"/>
          <w:b/>
          <w:sz w:val="22"/>
          <w:szCs w:val="22"/>
        </w:rPr>
        <w:tab/>
      </w:r>
      <w:r w:rsidR="00C26453" w:rsidRPr="00472C93">
        <w:rPr>
          <w:rFonts w:ascii="Times New Roman" w:hAnsi="Times New Roman"/>
          <w:sz w:val="22"/>
          <w:szCs w:val="22"/>
        </w:rPr>
        <w:t>Ernie Stripling, Technology Information Officer</w:t>
      </w:r>
    </w:p>
    <w:p w14:paraId="29684D93" w14:textId="559A67EE" w:rsidR="00C26453" w:rsidRPr="00472C93" w:rsidRDefault="00C26453" w:rsidP="00C26453">
      <w:pPr>
        <w:ind w:left="720"/>
        <w:rPr>
          <w:rFonts w:ascii="Times New Roman" w:hAnsi="Times New Roman"/>
          <w:sz w:val="22"/>
          <w:szCs w:val="22"/>
        </w:rPr>
      </w:pPr>
      <w:r w:rsidRPr="00472C93">
        <w:rPr>
          <w:rFonts w:ascii="Times New Roman" w:hAnsi="Times New Roman"/>
          <w:sz w:val="22"/>
          <w:szCs w:val="22"/>
        </w:rPr>
        <w:t>Robert Pierce, Information Systems Officer</w:t>
      </w:r>
    </w:p>
    <w:p w14:paraId="1F91F6B8" w14:textId="585A34BC" w:rsidR="00C26453" w:rsidRDefault="00C26453" w:rsidP="00C26453">
      <w:pPr>
        <w:ind w:left="720"/>
        <w:rPr>
          <w:rFonts w:ascii="Times New Roman" w:hAnsi="Times New Roman"/>
          <w:sz w:val="22"/>
          <w:szCs w:val="22"/>
        </w:rPr>
      </w:pPr>
      <w:r w:rsidRPr="00472C93">
        <w:rPr>
          <w:rFonts w:ascii="Times New Roman" w:hAnsi="Times New Roman"/>
          <w:sz w:val="22"/>
          <w:szCs w:val="22"/>
        </w:rPr>
        <w:t>Dianna Casper, Director of Purchasing</w:t>
      </w:r>
    </w:p>
    <w:p w14:paraId="17A5E618" w14:textId="5A905330" w:rsidR="008922C7" w:rsidRPr="00472C93" w:rsidRDefault="008922C7" w:rsidP="00C26453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Cassandra Kay, Senior Buyer</w:t>
      </w:r>
    </w:p>
    <w:p w14:paraId="58335AF7" w14:textId="77777777" w:rsidR="00E05340" w:rsidRPr="00E04434" w:rsidRDefault="00E05340">
      <w:pPr>
        <w:rPr>
          <w:rFonts w:ascii="Times New Roman" w:hAnsi="Times New Roman"/>
          <w:sz w:val="18"/>
          <w:szCs w:val="18"/>
        </w:rPr>
      </w:pPr>
    </w:p>
    <w:p w14:paraId="45358BF9" w14:textId="77777777" w:rsidR="00E05340" w:rsidRPr="00472C93" w:rsidRDefault="001E7F10">
      <w:pPr>
        <w:rPr>
          <w:rFonts w:ascii="Times New Roman" w:hAnsi="Times New Roman"/>
          <w:b/>
          <w:sz w:val="22"/>
          <w:szCs w:val="22"/>
        </w:rPr>
      </w:pPr>
      <w:r w:rsidRPr="00472C93">
        <w:rPr>
          <w:rFonts w:ascii="Times New Roman" w:hAnsi="Times New Roman"/>
          <w:b/>
          <w:sz w:val="22"/>
          <w:szCs w:val="22"/>
        </w:rPr>
        <w:t>ATTACHMENT:</w:t>
      </w:r>
    </w:p>
    <w:p w14:paraId="3247B762" w14:textId="74AEB038" w:rsidR="00E05340" w:rsidRPr="00472C93" w:rsidRDefault="00B928EF" w:rsidP="00472C93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RFP #2002-01 E-Rate</w:t>
      </w:r>
      <w:r w:rsidR="00FA5858">
        <w:rPr>
          <w:rFonts w:ascii="Times New Roman" w:hAnsi="Times New Roman"/>
          <w:sz w:val="22"/>
          <w:szCs w:val="22"/>
        </w:rPr>
        <w:t xml:space="preserve"> -</w:t>
      </w:r>
      <w:r>
        <w:rPr>
          <w:rFonts w:ascii="Times New Roman" w:hAnsi="Times New Roman"/>
          <w:sz w:val="22"/>
          <w:szCs w:val="22"/>
        </w:rPr>
        <w:t xml:space="preserve"> Network Infrastructure Additions &amp; Refresh Bid Tabulation</w:t>
      </w:r>
    </w:p>
    <w:p w14:paraId="045301F9" w14:textId="77777777" w:rsidR="00E05340" w:rsidRPr="00E04434" w:rsidRDefault="00E05340">
      <w:pPr>
        <w:rPr>
          <w:rFonts w:ascii="Times New Roman" w:hAnsi="Times New Roman"/>
          <w:sz w:val="18"/>
          <w:szCs w:val="18"/>
        </w:rPr>
      </w:pPr>
    </w:p>
    <w:p w14:paraId="7F7F58FD" w14:textId="77777777" w:rsidR="00E05340" w:rsidRPr="00472C93" w:rsidRDefault="001E7F10">
      <w:pPr>
        <w:rPr>
          <w:rFonts w:ascii="Times New Roman" w:hAnsi="Times New Roman"/>
          <w:b/>
          <w:sz w:val="22"/>
          <w:szCs w:val="22"/>
        </w:rPr>
      </w:pPr>
      <w:r w:rsidRPr="00472C93">
        <w:rPr>
          <w:rFonts w:ascii="Times New Roman" w:hAnsi="Times New Roman"/>
          <w:b/>
          <w:sz w:val="22"/>
          <w:szCs w:val="22"/>
        </w:rPr>
        <w:t>APPROVAL:</w:t>
      </w:r>
    </w:p>
    <w:p w14:paraId="5385D034" w14:textId="20E12905" w:rsidR="00E05340" w:rsidRPr="00472C93" w:rsidRDefault="001E7F10" w:rsidP="00472C93">
      <w:pPr>
        <w:ind w:left="630"/>
        <w:rPr>
          <w:rFonts w:ascii="Times New Roman" w:hAnsi="Times New Roman"/>
          <w:sz w:val="22"/>
          <w:szCs w:val="22"/>
        </w:rPr>
      </w:pPr>
      <w:r w:rsidRPr="00472C93">
        <w:rPr>
          <w:rFonts w:ascii="Times New Roman" w:hAnsi="Times New Roman"/>
          <w:sz w:val="22"/>
          <w:szCs w:val="22"/>
        </w:rPr>
        <w:t>Signature of Staff Member Proposing Recommendation: _________________________________</w:t>
      </w:r>
    </w:p>
    <w:p w14:paraId="0C3830AD" w14:textId="77777777" w:rsidR="003004B2" w:rsidRPr="00472C93" w:rsidRDefault="003004B2" w:rsidP="003004B2">
      <w:pPr>
        <w:rPr>
          <w:rFonts w:ascii="Times New Roman" w:hAnsi="Times New Roman"/>
          <w:sz w:val="22"/>
          <w:szCs w:val="22"/>
        </w:rPr>
      </w:pPr>
    </w:p>
    <w:p w14:paraId="12C8A2C7" w14:textId="4EF9192D" w:rsidR="00E05340" w:rsidRPr="00472C93" w:rsidRDefault="001E7F10" w:rsidP="003004B2">
      <w:pPr>
        <w:ind w:left="630"/>
        <w:rPr>
          <w:rFonts w:ascii="Times New Roman" w:hAnsi="Times New Roman"/>
          <w:sz w:val="22"/>
          <w:szCs w:val="22"/>
        </w:rPr>
      </w:pPr>
      <w:r w:rsidRPr="00472C93">
        <w:rPr>
          <w:rFonts w:ascii="Times New Roman" w:hAnsi="Times New Roman"/>
          <w:sz w:val="22"/>
          <w:szCs w:val="22"/>
        </w:rPr>
        <w:t>Signature of Divisional Assistant Superintendent: _______________________________________</w:t>
      </w:r>
    </w:p>
    <w:p w14:paraId="01CCF190" w14:textId="77777777" w:rsidR="003004B2" w:rsidRPr="00472C93" w:rsidRDefault="003004B2" w:rsidP="003004B2">
      <w:pPr>
        <w:ind w:left="630"/>
        <w:rPr>
          <w:rFonts w:ascii="Times New Roman" w:hAnsi="Times New Roman"/>
          <w:sz w:val="22"/>
          <w:szCs w:val="22"/>
        </w:rPr>
      </w:pPr>
    </w:p>
    <w:p w14:paraId="36196DB5" w14:textId="5ADF6FE0" w:rsidR="00E05340" w:rsidRPr="00472C93" w:rsidRDefault="001E7F10" w:rsidP="003004B2">
      <w:pPr>
        <w:ind w:left="630"/>
        <w:rPr>
          <w:rFonts w:ascii="Times New Roman" w:hAnsi="Times New Roman"/>
          <w:sz w:val="22"/>
          <w:szCs w:val="22"/>
        </w:rPr>
      </w:pPr>
      <w:r w:rsidRPr="00472C93">
        <w:rPr>
          <w:rFonts w:ascii="Times New Roman" w:hAnsi="Times New Roman"/>
          <w:sz w:val="22"/>
          <w:szCs w:val="22"/>
        </w:rPr>
        <w:t>Signature of Superintendent: _______________________________________________________</w:t>
      </w:r>
    </w:p>
    <w:p w14:paraId="08928230" w14:textId="42A05B25" w:rsidR="001E7F10" w:rsidRPr="00472C93" w:rsidRDefault="001E7F10" w:rsidP="003004B2">
      <w:pPr>
        <w:ind w:left="630"/>
        <w:rPr>
          <w:rFonts w:ascii="Times New Roman" w:hAnsi="Times New Roman"/>
          <w:sz w:val="22"/>
          <w:szCs w:val="22"/>
        </w:rPr>
      </w:pPr>
    </w:p>
    <w:sectPr w:rsidR="001E7F10" w:rsidRPr="00472C93" w:rsidSect="00717534">
      <w:pgSz w:w="12240" w:h="15840" w:code="1"/>
      <w:pgMar w:top="806" w:right="1339" w:bottom="274" w:left="133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10"/>
    <w:rsid w:val="00060D1E"/>
    <w:rsid w:val="0019181E"/>
    <w:rsid w:val="001E2E14"/>
    <w:rsid w:val="001E7F10"/>
    <w:rsid w:val="00236F71"/>
    <w:rsid w:val="002D151E"/>
    <w:rsid w:val="003004B2"/>
    <w:rsid w:val="00310059"/>
    <w:rsid w:val="003F37D6"/>
    <w:rsid w:val="00472C93"/>
    <w:rsid w:val="005A596A"/>
    <w:rsid w:val="00636DDD"/>
    <w:rsid w:val="00701688"/>
    <w:rsid w:val="00717534"/>
    <w:rsid w:val="007A091F"/>
    <w:rsid w:val="008922C7"/>
    <w:rsid w:val="009426CF"/>
    <w:rsid w:val="00AB7C28"/>
    <w:rsid w:val="00B14619"/>
    <w:rsid w:val="00B928EF"/>
    <w:rsid w:val="00BE23CA"/>
    <w:rsid w:val="00BE3280"/>
    <w:rsid w:val="00C21A6E"/>
    <w:rsid w:val="00C26453"/>
    <w:rsid w:val="00D05CE0"/>
    <w:rsid w:val="00D56B09"/>
    <w:rsid w:val="00E04434"/>
    <w:rsid w:val="00E05340"/>
    <w:rsid w:val="00E50F0A"/>
    <w:rsid w:val="00F16E29"/>
    <w:rsid w:val="00F510A1"/>
    <w:rsid w:val="00FA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4F482A"/>
  <w15:docId w15:val="{783D3A13-79F3-4861-8A42-E7DFA3A4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C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C28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1E2E14"/>
    <w:pPr>
      <w:widowControl w:val="0"/>
      <w:overflowPunct/>
      <w:autoSpaceDE/>
      <w:autoSpaceDN/>
      <w:adjustRightInd/>
      <w:ind w:left="935" w:hanging="115"/>
      <w:textAlignment w:val="auto"/>
    </w:pPr>
    <w:rPr>
      <w:rFonts w:ascii="Times New Roman" w:hAnsi="Times New Roman" w:cstheme="minorBidi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E2E14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6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%20Drive%206.28.12\Forms-Templates\Board%20Forms\Action%20Item%20Cover%20P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Action Item Cover PG.dot</Template>
  <TotalTime>56</TotalTime>
  <Pages>1</Pages>
  <Words>343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Agenda Item (for which you are requesting Board action)</vt:lpstr>
    </vt:vector>
  </TitlesOfParts>
  <Company>Compaqm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Agenda Item (for which you are requesting Board action)</dc:title>
  <dc:creator>Stevenson, Kim</dc:creator>
  <cp:lastModifiedBy>Casper, Dianna M</cp:lastModifiedBy>
  <cp:revision>11</cp:revision>
  <cp:lastPrinted>2020-02-20T18:44:00Z</cp:lastPrinted>
  <dcterms:created xsi:type="dcterms:W3CDTF">2020-02-20T21:56:00Z</dcterms:created>
  <dcterms:modified xsi:type="dcterms:W3CDTF">2020-02-20T22:52:00Z</dcterms:modified>
</cp:coreProperties>
</file>